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1641F2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5pt;height:44.25pt;visibility:visible">
            <v:imagedata r:id="rId7" o:title="" gain="1.25" blacklevel="6554f" grayscale="t"/>
          </v:shape>
        </w:pict>
      </w:r>
    </w:p>
    <w:p w:rsidR="00E324D3" w:rsidRPr="00B30173" w:rsidRDefault="00E324D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522BDD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14.12.2018</w:t>
      </w:r>
      <w:r w:rsidR="00E324D3">
        <w:rPr>
          <w:b/>
          <w:sz w:val="28"/>
          <w:szCs w:val="28"/>
        </w:rPr>
        <w:t xml:space="preserve">                                                                                              </w:t>
      </w:r>
      <w:r w:rsidR="00D8618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№ </w:t>
      </w:r>
      <w:r w:rsidR="00D86181">
        <w:rPr>
          <w:b/>
          <w:sz w:val="28"/>
          <w:szCs w:val="28"/>
        </w:rPr>
        <w:t>210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Pr="00340C72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21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15.11.2018 № 91</w:t>
      </w:r>
      <w:r w:rsidRPr="008A28CF">
        <w:rPr>
          <w:sz w:val="28"/>
          <w:szCs w:val="28"/>
        </w:rPr>
        <w:t>-оз «О бюджете Ханты-М</w:t>
      </w:r>
      <w:r w:rsidRPr="00333F49">
        <w:rPr>
          <w:sz w:val="28"/>
          <w:szCs w:val="28"/>
        </w:rPr>
        <w:t>ансийского автономного округа-Югры на 201</w:t>
      </w:r>
      <w:r>
        <w:rPr>
          <w:sz w:val="28"/>
          <w:szCs w:val="28"/>
        </w:rPr>
        <w:t>9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201</w:t>
      </w:r>
      <w:r>
        <w:rPr>
          <w:sz w:val="28"/>
          <w:szCs w:val="28"/>
        </w:rPr>
        <w:t>9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21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 </w:t>
      </w:r>
      <w:r>
        <w:rPr>
          <w:sz w:val="28"/>
          <w:szCs w:val="28"/>
        </w:rPr>
        <w:t xml:space="preserve">город </w:t>
      </w:r>
      <w:r w:rsidRPr="00217D64">
        <w:rPr>
          <w:sz w:val="28"/>
          <w:szCs w:val="28"/>
        </w:rPr>
        <w:t>Пыть-Ях</w:t>
      </w:r>
      <w:r>
        <w:rPr>
          <w:sz w:val="28"/>
          <w:szCs w:val="28"/>
        </w:rPr>
        <w:t xml:space="preserve"> (далее бюджет города               Пыть-Яха)</w:t>
      </w:r>
      <w:r w:rsidRPr="00217D64">
        <w:rPr>
          <w:sz w:val="28"/>
          <w:szCs w:val="28"/>
        </w:rPr>
        <w:t xml:space="preserve"> на 20</w:t>
      </w:r>
      <w:r>
        <w:rPr>
          <w:sz w:val="28"/>
          <w:szCs w:val="28"/>
        </w:rPr>
        <w:t>19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Pr="000628D4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>
        <w:rPr>
          <w:sz w:val="28"/>
          <w:szCs w:val="28"/>
        </w:rPr>
        <w:t xml:space="preserve">3 062 350,4 </w:t>
      </w:r>
      <w:r w:rsidRPr="000628D4">
        <w:rPr>
          <w:bCs/>
          <w:sz w:val="28"/>
          <w:szCs w:val="28"/>
        </w:rPr>
        <w:t xml:space="preserve">тыс. рублей, в том числе безвозмездные поступления в сумме </w:t>
      </w:r>
      <w:r>
        <w:rPr>
          <w:bCs/>
          <w:sz w:val="28"/>
          <w:szCs w:val="28"/>
        </w:rPr>
        <w:t xml:space="preserve">1 873 118,2 </w:t>
      </w:r>
      <w:r w:rsidRPr="000628D4">
        <w:rPr>
          <w:bCs/>
          <w:sz w:val="28"/>
          <w:szCs w:val="28"/>
        </w:rPr>
        <w:t xml:space="preserve">тыс. рублей согласно Приложению </w:t>
      </w:r>
      <w:r w:rsidR="008D5692"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E324D3" w:rsidRPr="008A561E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>
        <w:rPr>
          <w:bCs/>
          <w:sz w:val="28"/>
          <w:szCs w:val="28"/>
        </w:rPr>
        <w:t>3 112 196,4</w:t>
      </w:r>
      <w:r w:rsidRPr="002A2654">
        <w:rPr>
          <w:bCs/>
          <w:sz w:val="28"/>
          <w:szCs w:val="28"/>
        </w:rPr>
        <w:t xml:space="preserve"> тыс. рублей;</w:t>
      </w:r>
    </w:p>
    <w:p w:rsidR="00E324D3" w:rsidRPr="008A561E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49 846,0 </w:t>
      </w:r>
      <w:r w:rsidRPr="008A561E">
        <w:rPr>
          <w:sz w:val="28"/>
          <w:szCs w:val="28"/>
        </w:rPr>
        <w:t>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20</w:t>
      </w:r>
      <w:r w:rsidRPr="0004240A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 xml:space="preserve">85 485,7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35 639,7</w:t>
      </w:r>
      <w:r w:rsidRPr="0004240A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в сумме 1 050 104,3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в сумме 2 524,4 тыс. рублей.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 xml:space="preserve">20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8A561E">
        <w:rPr>
          <w:sz w:val="28"/>
          <w:szCs w:val="28"/>
        </w:rPr>
        <w:t xml:space="preserve"> годов:</w:t>
      </w:r>
    </w:p>
    <w:p w:rsidR="00E324D3" w:rsidRPr="000628D4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20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>3 403 377,8</w:t>
      </w:r>
      <w:r w:rsidRPr="00367B6C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21</w:t>
      </w:r>
      <w:r w:rsidRPr="00367B6C">
        <w:rPr>
          <w:sz w:val="28"/>
          <w:szCs w:val="28"/>
        </w:rPr>
        <w:t xml:space="preserve"> год в сумме </w:t>
      </w:r>
      <w:bookmarkStart w:id="0" w:name="OLE_LINK2"/>
      <w:r>
        <w:rPr>
          <w:sz w:val="28"/>
          <w:szCs w:val="28"/>
        </w:rPr>
        <w:t xml:space="preserve">3 357 349,4 </w:t>
      </w:r>
      <w:bookmarkEnd w:id="0"/>
      <w:r w:rsidRPr="00367B6C">
        <w:rPr>
          <w:bCs/>
          <w:sz w:val="28"/>
          <w:szCs w:val="28"/>
        </w:rPr>
        <w:t>тыс. рублей, в том числе безвозмездные поступления на 20</w:t>
      </w:r>
      <w:r>
        <w:rPr>
          <w:bCs/>
          <w:sz w:val="28"/>
          <w:szCs w:val="28"/>
        </w:rPr>
        <w:t>20</w:t>
      </w:r>
      <w:r w:rsidRPr="00367B6C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2 221 632,2</w:t>
      </w:r>
      <w:r w:rsidRPr="00367B6C">
        <w:rPr>
          <w:bCs/>
          <w:sz w:val="28"/>
          <w:szCs w:val="28"/>
        </w:rPr>
        <w:t xml:space="preserve"> тыс. рублей, на 2</w:t>
      </w:r>
      <w:r>
        <w:rPr>
          <w:bCs/>
          <w:sz w:val="28"/>
          <w:szCs w:val="28"/>
        </w:rPr>
        <w:t>021</w:t>
      </w:r>
      <w:r w:rsidRPr="00367B6C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 xml:space="preserve">2 172 667,7 </w:t>
      </w:r>
      <w:r w:rsidRPr="00367B6C">
        <w:rPr>
          <w:bCs/>
          <w:sz w:val="28"/>
          <w:szCs w:val="28"/>
        </w:rPr>
        <w:t>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20</w:t>
      </w:r>
      <w:r w:rsidRPr="002A265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3 461 566,3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37 976,4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21</w:t>
      </w:r>
      <w:r w:rsidRPr="00753EE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3 413 024,0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76 333,9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2020 год в сумме 58 188,5 тыс. рублей и на 2021 год в сумме 55 674,6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 xml:space="preserve">верхний предел муниципального долга на 1 января 2021 года в сумме </w:t>
      </w:r>
      <w:r>
        <w:rPr>
          <w:sz w:val="28"/>
          <w:szCs w:val="28"/>
        </w:rPr>
        <w:t>58 188,5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 тыс. рублей, на 1 января 2022 года в сумме </w:t>
      </w:r>
      <w:r>
        <w:rPr>
          <w:sz w:val="28"/>
          <w:szCs w:val="28"/>
        </w:rPr>
        <w:t>55 674,6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2020 год в сумме 1 062 036,4 тыс. рублей, на 2021 год в сумме 1 061 954,7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2020 год в сумме 610,1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201</w:t>
      </w:r>
      <w:r>
        <w:rPr>
          <w:sz w:val="28"/>
          <w:szCs w:val="28"/>
        </w:rPr>
        <w:t xml:space="preserve">9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BC6BCB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 xml:space="preserve">на 2019 год и на плановый период 2020 и 2021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Сельское хозяйство, охота и лесное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E324D3" w:rsidRDefault="00E324D3" w:rsidP="00B64115">
      <w:pPr>
        <w:pStyle w:val="21"/>
        <w:tabs>
          <w:tab w:val="left" w:pos="709"/>
        </w:tabs>
        <w:spacing w:after="0" w:line="240" w:lineRule="auto"/>
        <w:ind w:left="0" w:firstLine="709"/>
        <w:rPr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8D569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>Открытие и ведение лицевых счетов автономны</w:t>
      </w:r>
      <w:r>
        <w:t>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2020 и 2021 годов согласно </w:t>
      </w:r>
      <w:r w:rsidRPr="00BC6BCB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2020 и 2021 годов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разделам,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2020 и 2021 годов согласно Приложению</w:t>
      </w:r>
      <w:r w:rsidR="008D5692">
        <w:rPr>
          <w:sz w:val="28"/>
          <w:szCs w:val="28"/>
        </w:rPr>
        <w:t xml:space="preserve">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плановый период 2020 и 2021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9B29DD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 xml:space="preserve">на 2019 год в сумме 32 220,0 тыс. рублей; </w:t>
      </w:r>
    </w:p>
    <w:p w:rsidR="00E324D3" w:rsidRPr="009B29DD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>на 2020 год в сумме 32 2</w:t>
      </w:r>
      <w:r>
        <w:rPr>
          <w:sz w:val="28"/>
          <w:szCs w:val="28"/>
        </w:rPr>
        <w:t>2</w:t>
      </w:r>
      <w:r w:rsidRPr="009B29DD">
        <w:rPr>
          <w:sz w:val="28"/>
          <w:szCs w:val="28"/>
        </w:rPr>
        <w:t xml:space="preserve">0,0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>на 2021 год в сумме 32 2</w:t>
      </w:r>
      <w:r>
        <w:rPr>
          <w:sz w:val="28"/>
          <w:szCs w:val="28"/>
        </w:rPr>
        <w:t>2</w:t>
      </w:r>
      <w:r w:rsidRPr="009B29DD">
        <w:rPr>
          <w:sz w:val="28"/>
          <w:szCs w:val="28"/>
        </w:rPr>
        <w:t>0,0 тыс. рублей.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2021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2019 год в сумме 85 340,5 тыс. рублей;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82 987,7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2021 год в сумме 51 210,7 тыс. рублей.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201</w:t>
      </w:r>
      <w:r>
        <w:rPr>
          <w:sz w:val="28"/>
          <w:szCs w:val="28"/>
        </w:rPr>
        <w:t>9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21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E21EB2">
        <w:rPr>
          <w:sz w:val="28"/>
          <w:szCs w:val="28"/>
        </w:rPr>
        <w:t xml:space="preserve"> – 202</w:t>
      </w:r>
      <w:r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 xml:space="preserve">по соответствующим мероприятиям муниципальных программ по коду видов расходов 630 «Субсидии некоммерческим организациям (за исключением </w:t>
      </w:r>
      <w:r w:rsidR="00E324D3" w:rsidRPr="00E21EB2">
        <w:rPr>
          <w:sz w:val="28"/>
          <w:szCs w:val="28"/>
        </w:rPr>
        <w:lastRenderedPageBreak/>
        <w:t>государственных (муницип</w:t>
      </w:r>
      <w:r>
        <w:rPr>
          <w:sz w:val="28"/>
          <w:szCs w:val="28"/>
        </w:rPr>
        <w:t>альных) учреждений)» в составе П</w:t>
      </w:r>
      <w:r w:rsidR="00E324D3" w:rsidRPr="00E21EB2">
        <w:rPr>
          <w:sz w:val="28"/>
          <w:szCs w:val="28"/>
        </w:rPr>
        <w:t>риложений</w:t>
      </w:r>
      <w:r>
        <w:rPr>
          <w:sz w:val="28"/>
          <w:szCs w:val="28"/>
        </w:rPr>
        <w:t xml:space="preserve"> №</w:t>
      </w:r>
      <w:r w:rsidR="00E324D3" w:rsidRPr="00E21EB2">
        <w:rPr>
          <w:sz w:val="28"/>
          <w:szCs w:val="28"/>
        </w:rPr>
        <w:t xml:space="preserve"> </w:t>
      </w:r>
      <w:r w:rsidR="00E324D3" w:rsidRPr="007C227F">
        <w:rPr>
          <w:sz w:val="28"/>
          <w:szCs w:val="28"/>
        </w:rPr>
        <w:t xml:space="preserve">5, 6, 7, </w:t>
      </w:r>
      <w:r w:rsidR="00E324D3">
        <w:rPr>
          <w:sz w:val="28"/>
          <w:szCs w:val="28"/>
        </w:rPr>
        <w:t>8, 11, 12</w:t>
      </w:r>
      <w:r w:rsidR="00E324D3" w:rsidRPr="00E21EB2">
        <w:rPr>
          <w:sz w:val="28"/>
          <w:szCs w:val="28"/>
        </w:rPr>
        <w:t xml:space="preserve"> к настоящему решению</w:t>
      </w:r>
      <w:r w:rsidR="00E324D3">
        <w:rPr>
          <w:sz w:val="28"/>
          <w:szCs w:val="28"/>
        </w:rPr>
        <w:t>, а так</w:t>
      </w:r>
      <w:r>
        <w:rPr>
          <w:sz w:val="28"/>
          <w:szCs w:val="28"/>
        </w:rPr>
        <w:t>же в установленных статье</w:t>
      </w:r>
      <w:r w:rsidR="00E324D3" w:rsidRPr="00E21EB2">
        <w:rPr>
          <w:sz w:val="28"/>
          <w:szCs w:val="28"/>
        </w:rPr>
        <w:t xml:space="preserve">й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2019-2021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</w:t>
      </w:r>
      <w:r w:rsidRPr="004F2E87">
        <w:rPr>
          <w:sz w:val="28"/>
          <w:szCs w:val="28"/>
        </w:rPr>
        <w:t>:</w:t>
      </w:r>
    </w:p>
    <w:p w:rsidR="00E324D3" w:rsidRPr="003843B5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843B5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3843B5">
        <w:rPr>
          <w:sz w:val="28"/>
          <w:szCs w:val="28"/>
        </w:rPr>
        <w:t xml:space="preserve"> год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17</w:t>
      </w:r>
      <w:r w:rsidRPr="003843B5">
        <w:rPr>
          <w:sz w:val="28"/>
          <w:szCs w:val="28"/>
        </w:rPr>
        <w:t xml:space="preserve"> к настоящему решению;</w:t>
      </w:r>
    </w:p>
    <w:p w:rsidR="00E324D3" w:rsidRPr="003843B5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3843B5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3843B5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3843B5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18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A3747D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A3747D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2019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 xml:space="preserve">города Пыть-Яха от 21.03.2014 № 258 «Об </w:t>
      </w:r>
      <w:r>
        <w:rPr>
          <w:sz w:val="28"/>
          <w:szCs w:val="28"/>
        </w:rPr>
        <w:lastRenderedPageBreak/>
        <w:t>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201</w:t>
      </w:r>
      <w:r>
        <w:rPr>
          <w:sz w:val="28"/>
          <w:szCs w:val="28"/>
        </w:rPr>
        <w:t>9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201</w:t>
      </w:r>
      <w:r>
        <w:rPr>
          <w:sz w:val="28"/>
          <w:szCs w:val="28"/>
        </w:rPr>
        <w:t>8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201</w:t>
      </w:r>
      <w:r>
        <w:rPr>
          <w:sz w:val="28"/>
          <w:szCs w:val="28"/>
        </w:rPr>
        <w:t>9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2019 году является распределение зарезервированных в составе утвержденных бюджетных ассигнований на реализацию проектов инициативного бюджетирования «Твоя инициатива-Твой бюджет»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 xml:space="preserve"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</w:t>
      </w:r>
      <w:r w:rsidRPr="00DD3B08">
        <w:rPr>
          <w:sz w:val="28"/>
          <w:szCs w:val="28"/>
        </w:rPr>
        <w:lastRenderedPageBreak/>
        <w:t>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2019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  </w:t>
      </w:r>
      <w:r w:rsidR="00415315">
        <w:rPr>
          <w:b/>
          <w:sz w:val="28"/>
          <w:szCs w:val="28"/>
        </w:rPr>
        <w:t>И.о. г</w:t>
      </w:r>
      <w:r>
        <w:rPr>
          <w:b/>
          <w:sz w:val="28"/>
          <w:szCs w:val="28"/>
        </w:rPr>
        <w:t>лав</w:t>
      </w:r>
      <w:r w:rsidR="00415315">
        <w:rPr>
          <w:b/>
          <w:sz w:val="28"/>
          <w:szCs w:val="28"/>
        </w:rPr>
        <w:t>ы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___________</w:t>
      </w:r>
      <w:r w:rsidR="00415315">
        <w:rPr>
          <w:b/>
          <w:sz w:val="28"/>
          <w:szCs w:val="28"/>
        </w:rPr>
        <w:t>В.В. Стефогло</w:t>
      </w:r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</w:t>
      </w:r>
      <w:bookmarkStart w:id="1" w:name="_GoBack"/>
      <w:bookmarkEnd w:id="1"/>
      <w:r>
        <w:rPr>
          <w:b/>
          <w:sz w:val="28"/>
          <w:szCs w:val="28"/>
        </w:rPr>
        <w:t xml:space="preserve">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sectPr w:rsidR="00E324D3" w:rsidSect="00113A2A">
      <w:headerReference w:type="even" r:id="rId8"/>
      <w:headerReference w:type="default" r:id="rId9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1F2" w:rsidRDefault="001641F2">
      <w:r>
        <w:separator/>
      </w:r>
    </w:p>
  </w:endnote>
  <w:endnote w:type="continuationSeparator" w:id="0">
    <w:p w:rsidR="001641F2" w:rsidRDefault="0016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1F2" w:rsidRDefault="001641F2">
      <w:r>
        <w:separator/>
      </w:r>
    </w:p>
  </w:footnote>
  <w:footnote w:type="continuationSeparator" w:id="0">
    <w:p w:rsidR="001641F2" w:rsidRDefault="00164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15315">
      <w:rPr>
        <w:rStyle w:val="a6"/>
        <w:noProof/>
      </w:rPr>
      <w:t>8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A230D"/>
    <w:rsid w:val="003A35B2"/>
    <w:rsid w:val="003B389F"/>
    <w:rsid w:val="003C5034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5315"/>
    <w:rsid w:val="00420214"/>
    <w:rsid w:val="0042021E"/>
    <w:rsid w:val="0042186B"/>
    <w:rsid w:val="00422505"/>
    <w:rsid w:val="00425025"/>
    <w:rsid w:val="00425E71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4A89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60B10"/>
    <w:rsid w:val="009611B6"/>
    <w:rsid w:val="00961B92"/>
    <w:rsid w:val="00962038"/>
    <w:rsid w:val="009654C7"/>
    <w:rsid w:val="009727FC"/>
    <w:rsid w:val="00977B2C"/>
    <w:rsid w:val="00986617"/>
    <w:rsid w:val="00987DB5"/>
    <w:rsid w:val="009930A2"/>
    <w:rsid w:val="009A000E"/>
    <w:rsid w:val="009A1CAD"/>
    <w:rsid w:val="009A34F1"/>
    <w:rsid w:val="009A7443"/>
    <w:rsid w:val="009B29DD"/>
    <w:rsid w:val="009C2A4B"/>
    <w:rsid w:val="009D41E0"/>
    <w:rsid w:val="009E6E8C"/>
    <w:rsid w:val="009F6FAA"/>
    <w:rsid w:val="009F7AB6"/>
    <w:rsid w:val="009F7BE1"/>
    <w:rsid w:val="00A13DDB"/>
    <w:rsid w:val="00A22D02"/>
    <w:rsid w:val="00A23AB8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D4D"/>
    <w:rsid w:val="00AE2318"/>
    <w:rsid w:val="00AF1CBD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60853"/>
    <w:rsid w:val="00B6245B"/>
    <w:rsid w:val="00B64115"/>
    <w:rsid w:val="00B70CD0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797E"/>
    <w:rsid w:val="00DD3B08"/>
    <w:rsid w:val="00DD4145"/>
    <w:rsid w:val="00DD6D77"/>
    <w:rsid w:val="00DD6ED8"/>
    <w:rsid w:val="00DE5D6F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84EA4D-D56D-4BF5-8440-0B70001D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2548</Words>
  <Characters>14525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17039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Duma</cp:lastModifiedBy>
  <cp:revision>37</cp:revision>
  <cp:lastPrinted>2018-12-14T07:01:00Z</cp:lastPrinted>
  <dcterms:created xsi:type="dcterms:W3CDTF">2018-10-30T09:59:00Z</dcterms:created>
  <dcterms:modified xsi:type="dcterms:W3CDTF">2018-12-14T07:02:00Z</dcterms:modified>
</cp:coreProperties>
</file>